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11B" w:rsidRDefault="007C211B" w:rsidP="007C4CAE">
      <w:pPr>
        <w:jc w:val="both"/>
        <w:rPr>
          <w:b/>
          <w:sz w:val="26"/>
        </w:rPr>
      </w:pPr>
    </w:p>
    <w:p w:rsidR="007C211B" w:rsidRDefault="007C211B" w:rsidP="007C4CAE">
      <w:pPr>
        <w:jc w:val="both"/>
        <w:rPr>
          <w:b/>
          <w:sz w:val="26"/>
        </w:rPr>
      </w:pPr>
    </w:p>
    <w:p w:rsidR="002C38C9" w:rsidRDefault="002C38C9" w:rsidP="002C38C9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СОВЕТ ДЕПУТАТОВ</w:t>
      </w:r>
    </w:p>
    <w:p w:rsidR="002C38C9" w:rsidRDefault="002C38C9" w:rsidP="002C38C9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МУНИЦИПАЛЬНОГО ОКРУГА ФИЛЁВСКИЙ ПАРК</w:t>
      </w:r>
    </w:p>
    <w:p w:rsidR="002C38C9" w:rsidRDefault="002C38C9" w:rsidP="002C38C9">
      <w:pPr>
        <w:rPr>
          <w:rFonts w:ascii="Arial" w:hAnsi="Arial" w:cs="Arial"/>
          <w:sz w:val="24"/>
          <w:szCs w:val="24"/>
        </w:rPr>
      </w:pPr>
    </w:p>
    <w:p w:rsidR="002C38C9" w:rsidRDefault="002C38C9" w:rsidP="002C38C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2C38C9" w:rsidRDefault="002C38C9" w:rsidP="002C38C9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</w:rPr>
      </w:pPr>
    </w:p>
    <w:p w:rsidR="002C38C9" w:rsidRDefault="002C38C9" w:rsidP="002C38C9">
      <w:pPr>
        <w:shd w:val="clear" w:color="auto" w:fill="FFFFFF"/>
        <w:ind w:right="-749"/>
        <w:rPr>
          <w:bCs/>
          <w:spacing w:val="50"/>
          <w:w w:val="107"/>
          <w:sz w:val="28"/>
          <w:szCs w:val="28"/>
        </w:rPr>
      </w:pPr>
    </w:p>
    <w:p w:rsidR="002C38C9" w:rsidRDefault="002C38C9" w:rsidP="002C38C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19 апреля 2017 г.</w:t>
      </w:r>
      <w:r>
        <w:rPr>
          <w:sz w:val="28"/>
          <w:szCs w:val="28"/>
        </w:rPr>
        <w:t xml:space="preserve">  №  6</w:t>
      </w:r>
      <w:r>
        <w:rPr>
          <w:sz w:val="28"/>
          <w:szCs w:val="28"/>
          <w:u w:val="single"/>
        </w:rPr>
        <w:t>/5</w:t>
      </w:r>
    </w:p>
    <w:p w:rsidR="00951C69" w:rsidRDefault="00951C69" w:rsidP="000A76A7">
      <w:pPr>
        <w:ind w:right="5243"/>
        <w:jc w:val="both"/>
        <w:rPr>
          <w:b/>
          <w:sz w:val="28"/>
          <w:szCs w:val="28"/>
        </w:rPr>
      </w:pPr>
    </w:p>
    <w:p w:rsidR="00E37188" w:rsidRDefault="00E37188" w:rsidP="000A76A7">
      <w:pPr>
        <w:ind w:right="5243"/>
        <w:jc w:val="both"/>
        <w:rPr>
          <w:b/>
          <w:sz w:val="27"/>
          <w:szCs w:val="28"/>
        </w:rPr>
      </w:pPr>
    </w:p>
    <w:p w:rsidR="005C668B" w:rsidRPr="00951C69" w:rsidRDefault="005C668B" w:rsidP="000A76A7">
      <w:pPr>
        <w:ind w:right="5243"/>
        <w:jc w:val="both"/>
        <w:rPr>
          <w:b/>
          <w:sz w:val="27"/>
          <w:szCs w:val="28"/>
        </w:rPr>
      </w:pPr>
      <w:r w:rsidRPr="00951C69">
        <w:rPr>
          <w:b/>
          <w:sz w:val="27"/>
          <w:szCs w:val="28"/>
        </w:rPr>
        <w:t>О проекте планировки территории транспортно-пересадочного узла «Багратионовская»</w:t>
      </w:r>
    </w:p>
    <w:p w:rsidR="005C668B" w:rsidRPr="00951C69" w:rsidRDefault="005C668B" w:rsidP="00C6593D">
      <w:pPr>
        <w:jc w:val="both"/>
        <w:rPr>
          <w:b/>
          <w:sz w:val="27"/>
          <w:szCs w:val="28"/>
        </w:rPr>
      </w:pPr>
    </w:p>
    <w:p w:rsidR="00951C69" w:rsidRPr="00951C69" w:rsidRDefault="00951C69" w:rsidP="00C6593D">
      <w:pPr>
        <w:jc w:val="both"/>
        <w:rPr>
          <w:b/>
          <w:sz w:val="27"/>
          <w:szCs w:val="28"/>
        </w:rPr>
      </w:pPr>
    </w:p>
    <w:p w:rsidR="00003CB8" w:rsidRPr="00951C69" w:rsidRDefault="00003CB8" w:rsidP="00003CB8">
      <w:pPr>
        <w:shd w:val="clear" w:color="auto" w:fill="FFFFFF"/>
        <w:ind w:right="29" w:firstLine="708"/>
        <w:jc w:val="both"/>
        <w:rPr>
          <w:b/>
          <w:bCs/>
          <w:sz w:val="27"/>
          <w:szCs w:val="28"/>
        </w:rPr>
      </w:pPr>
      <w:proofErr w:type="gramStart"/>
      <w:r w:rsidRPr="00951C69">
        <w:rPr>
          <w:sz w:val="27"/>
          <w:szCs w:val="28"/>
        </w:rPr>
        <w:t>В соответствии с Законом города Москвы от 6 ноября 2002 года № 56 «Об о</w:t>
      </w:r>
      <w:r w:rsidRPr="00951C69">
        <w:rPr>
          <w:sz w:val="27"/>
          <w:szCs w:val="28"/>
        </w:rPr>
        <w:t>р</w:t>
      </w:r>
      <w:r w:rsidRPr="00951C69">
        <w:rPr>
          <w:sz w:val="27"/>
          <w:szCs w:val="28"/>
        </w:rPr>
        <w:t>ганизации местного самоуправления в городе Москве»,</w:t>
      </w:r>
      <w:r w:rsidR="008012A5" w:rsidRPr="00951C69">
        <w:rPr>
          <w:sz w:val="27"/>
          <w:szCs w:val="28"/>
        </w:rPr>
        <w:t xml:space="preserve"> Уставом муниципального округа Филёвский парк</w:t>
      </w:r>
      <w:r w:rsidR="00E37188">
        <w:rPr>
          <w:sz w:val="27"/>
          <w:szCs w:val="28"/>
        </w:rPr>
        <w:t xml:space="preserve">, </w:t>
      </w:r>
      <w:r w:rsidR="008012A5" w:rsidRPr="00951C69">
        <w:rPr>
          <w:sz w:val="27"/>
          <w:szCs w:val="28"/>
        </w:rPr>
        <w:t xml:space="preserve"> </w:t>
      </w:r>
      <w:r w:rsidRPr="00951C69">
        <w:rPr>
          <w:sz w:val="27"/>
          <w:szCs w:val="28"/>
        </w:rPr>
        <w:t xml:space="preserve"> рассмотрев обращение управы  района </w:t>
      </w:r>
      <w:r w:rsidR="00C6593D" w:rsidRPr="00951C69">
        <w:rPr>
          <w:sz w:val="27"/>
          <w:szCs w:val="28"/>
        </w:rPr>
        <w:t xml:space="preserve">Филёвский парк </w:t>
      </w:r>
      <w:r w:rsidRPr="00951C69">
        <w:rPr>
          <w:sz w:val="27"/>
          <w:szCs w:val="28"/>
        </w:rPr>
        <w:t xml:space="preserve"> от</w:t>
      </w:r>
      <w:r w:rsidR="00C6593D" w:rsidRPr="00951C69">
        <w:rPr>
          <w:sz w:val="27"/>
          <w:szCs w:val="28"/>
        </w:rPr>
        <w:t xml:space="preserve"> 23 марта</w:t>
      </w:r>
      <w:r w:rsidRPr="00951C69">
        <w:rPr>
          <w:sz w:val="27"/>
          <w:szCs w:val="28"/>
        </w:rPr>
        <w:t xml:space="preserve"> 2017 года</w:t>
      </w:r>
      <w:r w:rsidR="00C6593D" w:rsidRPr="00951C69">
        <w:rPr>
          <w:sz w:val="27"/>
          <w:szCs w:val="28"/>
        </w:rPr>
        <w:t xml:space="preserve"> № СК-01-к950/7</w:t>
      </w:r>
      <w:r w:rsidRPr="00951C69">
        <w:rPr>
          <w:sz w:val="27"/>
          <w:szCs w:val="28"/>
        </w:rPr>
        <w:t xml:space="preserve">  и проект планировки территории транспортно-пересадочного узла «Багратионовская», </w:t>
      </w:r>
      <w:r w:rsidRPr="00951C69">
        <w:rPr>
          <w:b/>
          <w:sz w:val="27"/>
          <w:szCs w:val="28"/>
        </w:rPr>
        <w:t xml:space="preserve">Совет депутатов муниципального округа  Филёвский парк  </w:t>
      </w:r>
      <w:r w:rsidRPr="00951C69">
        <w:rPr>
          <w:b/>
          <w:bCs/>
          <w:sz w:val="27"/>
          <w:szCs w:val="28"/>
        </w:rPr>
        <w:t xml:space="preserve">решил: </w:t>
      </w:r>
      <w:proofErr w:type="gramEnd"/>
    </w:p>
    <w:p w:rsidR="00340637" w:rsidRPr="00951C69" w:rsidRDefault="00060D92" w:rsidP="00060D92">
      <w:pPr>
        <w:tabs>
          <w:tab w:val="left" w:pos="709"/>
          <w:tab w:val="left" w:pos="1686"/>
        </w:tabs>
        <w:spacing w:after="200"/>
        <w:contextualSpacing/>
        <w:jc w:val="both"/>
        <w:rPr>
          <w:sz w:val="27"/>
          <w:szCs w:val="28"/>
        </w:rPr>
      </w:pPr>
      <w:r w:rsidRPr="00951C69">
        <w:rPr>
          <w:bCs/>
          <w:sz w:val="27"/>
          <w:szCs w:val="28"/>
        </w:rPr>
        <w:tab/>
      </w:r>
      <w:r w:rsidR="00003CB8" w:rsidRPr="00951C69">
        <w:rPr>
          <w:bCs/>
          <w:sz w:val="27"/>
          <w:szCs w:val="28"/>
        </w:rPr>
        <w:t xml:space="preserve">1. </w:t>
      </w:r>
      <w:r w:rsidRPr="00951C69">
        <w:rPr>
          <w:bCs/>
          <w:sz w:val="27"/>
          <w:szCs w:val="28"/>
        </w:rPr>
        <w:t>П</w:t>
      </w:r>
      <w:r w:rsidR="00003CB8" w:rsidRPr="00951C69">
        <w:rPr>
          <w:sz w:val="27"/>
          <w:szCs w:val="28"/>
        </w:rPr>
        <w:t xml:space="preserve">роект </w:t>
      </w:r>
      <w:r w:rsidR="008012A5" w:rsidRPr="00951C69">
        <w:rPr>
          <w:sz w:val="27"/>
          <w:szCs w:val="28"/>
        </w:rPr>
        <w:t>планировки территории транспортно-пересадочного узла «Баграти</w:t>
      </w:r>
      <w:r w:rsidR="008012A5" w:rsidRPr="00951C69">
        <w:rPr>
          <w:sz w:val="27"/>
          <w:szCs w:val="28"/>
        </w:rPr>
        <w:t>о</w:t>
      </w:r>
      <w:r w:rsidR="008012A5" w:rsidRPr="00951C69">
        <w:rPr>
          <w:sz w:val="27"/>
          <w:szCs w:val="28"/>
        </w:rPr>
        <w:t>новская»</w:t>
      </w:r>
      <w:r w:rsidRPr="00951C69">
        <w:rPr>
          <w:sz w:val="27"/>
          <w:szCs w:val="28"/>
        </w:rPr>
        <w:t xml:space="preserve"> нецелесообраз</w:t>
      </w:r>
      <w:r w:rsidR="0034378F" w:rsidRPr="00951C69">
        <w:rPr>
          <w:sz w:val="27"/>
          <w:szCs w:val="28"/>
        </w:rPr>
        <w:t>ен</w:t>
      </w:r>
      <w:r w:rsidR="00951C69">
        <w:rPr>
          <w:sz w:val="27"/>
          <w:szCs w:val="28"/>
        </w:rPr>
        <w:t>:</w:t>
      </w:r>
    </w:p>
    <w:p w:rsidR="00951C69" w:rsidRPr="00951C69" w:rsidRDefault="00951C69" w:rsidP="00951C69">
      <w:pPr>
        <w:tabs>
          <w:tab w:val="left" w:pos="709"/>
          <w:tab w:val="left" w:pos="1686"/>
        </w:tabs>
        <w:spacing w:after="200"/>
        <w:contextualSpacing/>
        <w:jc w:val="both"/>
        <w:rPr>
          <w:bCs/>
          <w:sz w:val="27"/>
          <w:szCs w:val="28"/>
        </w:rPr>
      </w:pPr>
      <w:r>
        <w:rPr>
          <w:bCs/>
          <w:sz w:val="27"/>
          <w:szCs w:val="28"/>
        </w:rPr>
        <w:t xml:space="preserve">         </w:t>
      </w:r>
      <w:r w:rsidR="00C6593D" w:rsidRPr="00951C69">
        <w:rPr>
          <w:bCs/>
          <w:sz w:val="27"/>
          <w:szCs w:val="28"/>
        </w:rPr>
        <w:t>- нет пассажиропотока для пересадки с наземного транспорта в метрополитен;</w:t>
      </w:r>
    </w:p>
    <w:p w:rsidR="00951C69" w:rsidRPr="00951C69" w:rsidRDefault="00951C69" w:rsidP="00951C69">
      <w:pPr>
        <w:tabs>
          <w:tab w:val="left" w:pos="709"/>
          <w:tab w:val="left" w:pos="1686"/>
        </w:tabs>
        <w:spacing w:after="200"/>
        <w:contextualSpacing/>
        <w:jc w:val="both"/>
        <w:rPr>
          <w:bCs/>
          <w:sz w:val="27"/>
          <w:szCs w:val="28"/>
        </w:rPr>
      </w:pPr>
      <w:r>
        <w:rPr>
          <w:bCs/>
          <w:sz w:val="27"/>
          <w:szCs w:val="28"/>
        </w:rPr>
        <w:t xml:space="preserve">    </w:t>
      </w:r>
      <w:r w:rsidRPr="00951C69">
        <w:rPr>
          <w:bCs/>
          <w:sz w:val="27"/>
          <w:szCs w:val="28"/>
        </w:rPr>
        <w:t xml:space="preserve">     - отсутствует необходимость в коммерческих площадях  (13 000 </w:t>
      </w:r>
      <w:proofErr w:type="spellStart"/>
      <w:r w:rsidRPr="00951C69">
        <w:rPr>
          <w:bCs/>
          <w:sz w:val="27"/>
          <w:szCs w:val="28"/>
        </w:rPr>
        <w:t>кв</w:t>
      </w:r>
      <w:proofErr w:type="gramStart"/>
      <w:r w:rsidRPr="00951C69">
        <w:rPr>
          <w:bCs/>
          <w:sz w:val="27"/>
          <w:szCs w:val="28"/>
        </w:rPr>
        <w:t>.м</w:t>
      </w:r>
      <w:proofErr w:type="spellEnd"/>
      <w:proofErr w:type="gramEnd"/>
      <w:r w:rsidRPr="00951C69">
        <w:rPr>
          <w:bCs/>
          <w:sz w:val="27"/>
          <w:szCs w:val="28"/>
        </w:rPr>
        <w:t xml:space="preserve">)  из-за имеющихся крупных торговых центров (35 0000 </w:t>
      </w:r>
      <w:proofErr w:type="spellStart"/>
      <w:r w:rsidRPr="00951C69">
        <w:rPr>
          <w:bCs/>
          <w:sz w:val="27"/>
          <w:szCs w:val="28"/>
        </w:rPr>
        <w:t>кв.м</w:t>
      </w:r>
      <w:proofErr w:type="spellEnd"/>
      <w:r w:rsidRPr="00951C69">
        <w:rPr>
          <w:bCs/>
          <w:sz w:val="27"/>
          <w:szCs w:val="28"/>
        </w:rPr>
        <w:t>) в районе метро «Багратионо</w:t>
      </w:r>
      <w:r w:rsidRPr="00951C69">
        <w:rPr>
          <w:bCs/>
          <w:sz w:val="27"/>
          <w:szCs w:val="28"/>
        </w:rPr>
        <w:t>в</w:t>
      </w:r>
      <w:r w:rsidRPr="00951C69">
        <w:rPr>
          <w:bCs/>
          <w:sz w:val="27"/>
          <w:szCs w:val="28"/>
        </w:rPr>
        <w:t>ская»;</w:t>
      </w:r>
      <w:r w:rsidRPr="00951C69">
        <w:rPr>
          <w:sz w:val="27"/>
          <w:szCs w:val="28"/>
        </w:rPr>
        <w:t xml:space="preserve"> </w:t>
      </w:r>
    </w:p>
    <w:p w:rsidR="00060D92" w:rsidRPr="00951C69" w:rsidRDefault="00951C69" w:rsidP="00060D92">
      <w:pPr>
        <w:tabs>
          <w:tab w:val="left" w:pos="709"/>
          <w:tab w:val="left" w:pos="1686"/>
        </w:tabs>
        <w:spacing w:after="200"/>
        <w:contextualSpacing/>
        <w:jc w:val="both"/>
        <w:rPr>
          <w:sz w:val="27"/>
          <w:szCs w:val="28"/>
        </w:rPr>
      </w:pPr>
      <w:r w:rsidRPr="00951C69">
        <w:rPr>
          <w:sz w:val="27"/>
          <w:szCs w:val="28"/>
        </w:rPr>
        <w:tab/>
        <w:t xml:space="preserve">- </w:t>
      </w:r>
      <w:r w:rsidR="00C6593D" w:rsidRPr="00951C69">
        <w:rPr>
          <w:sz w:val="27"/>
          <w:szCs w:val="28"/>
        </w:rPr>
        <w:t>не</w:t>
      </w:r>
      <w:r w:rsidR="00BC4B8F">
        <w:rPr>
          <w:sz w:val="27"/>
          <w:szCs w:val="28"/>
        </w:rPr>
        <w:t xml:space="preserve"> проведены </w:t>
      </w:r>
      <w:r w:rsidR="00C6593D" w:rsidRPr="00951C69">
        <w:rPr>
          <w:sz w:val="27"/>
          <w:szCs w:val="28"/>
        </w:rPr>
        <w:t xml:space="preserve"> </w:t>
      </w:r>
      <w:r w:rsidR="00BC4B8F">
        <w:rPr>
          <w:sz w:val="27"/>
          <w:szCs w:val="28"/>
        </w:rPr>
        <w:t>расчёты</w:t>
      </w:r>
      <w:r w:rsidR="00340637" w:rsidRPr="00951C69">
        <w:rPr>
          <w:sz w:val="27"/>
          <w:szCs w:val="28"/>
        </w:rPr>
        <w:t xml:space="preserve"> </w:t>
      </w:r>
      <w:r w:rsidR="00340637" w:rsidRPr="00951C69">
        <w:rPr>
          <w:bCs/>
          <w:sz w:val="27"/>
          <w:szCs w:val="28"/>
        </w:rPr>
        <w:t>инсоляци</w:t>
      </w:r>
      <w:r w:rsidR="00BC4B8F">
        <w:rPr>
          <w:bCs/>
          <w:sz w:val="27"/>
          <w:szCs w:val="28"/>
        </w:rPr>
        <w:t>и</w:t>
      </w:r>
      <w:r w:rsidR="00340637" w:rsidRPr="00951C69">
        <w:rPr>
          <w:bCs/>
          <w:sz w:val="27"/>
          <w:szCs w:val="28"/>
        </w:rPr>
        <w:t xml:space="preserve"> близлежащей жилой застройки</w:t>
      </w:r>
      <w:r w:rsidRPr="00951C69">
        <w:rPr>
          <w:bCs/>
          <w:sz w:val="27"/>
          <w:szCs w:val="28"/>
        </w:rPr>
        <w:t xml:space="preserve">, </w:t>
      </w:r>
      <w:r w:rsidRPr="00951C69">
        <w:rPr>
          <w:sz w:val="27"/>
          <w:szCs w:val="28"/>
        </w:rPr>
        <w:t>высота з</w:t>
      </w:r>
      <w:r w:rsidRPr="00951C69">
        <w:rPr>
          <w:sz w:val="27"/>
          <w:szCs w:val="28"/>
        </w:rPr>
        <w:t>а</w:t>
      </w:r>
      <w:r w:rsidRPr="00951C69">
        <w:rPr>
          <w:sz w:val="27"/>
          <w:szCs w:val="28"/>
        </w:rPr>
        <w:t>стройки</w:t>
      </w:r>
      <w:r w:rsidR="00E37188" w:rsidRPr="00E37188">
        <w:rPr>
          <w:b/>
          <w:sz w:val="27"/>
          <w:szCs w:val="28"/>
        </w:rPr>
        <w:t xml:space="preserve"> </w:t>
      </w:r>
      <w:r w:rsidR="00E37188" w:rsidRPr="00E37188">
        <w:rPr>
          <w:sz w:val="27"/>
          <w:szCs w:val="28"/>
        </w:rPr>
        <w:t>транспортно-пересадочного узла</w:t>
      </w:r>
      <w:r w:rsidRPr="00951C69">
        <w:rPr>
          <w:sz w:val="27"/>
          <w:szCs w:val="28"/>
        </w:rPr>
        <w:t xml:space="preserve"> 25 м</w:t>
      </w:r>
      <w:r w:rsidR="00340637" w:rsidRPr="00951C69">
        <w:rPr>
          <w:bCs/>
          <w:sz w:val="27"/>
          <w:szCs w:val="28"/>
        </w:rPr>
        <w:t>;</w:t>
      </w:r>
    </w:p>
    <w:p w:rsidR="00951C69" w:rsidRDefault="00C6593D" w:rsidP="00951C69">
      <w:pPr>
        <w:tabs>
          <w:tab w:val="left" w:pos="709"/>
          <w:tab w:val="left" w:pos="1686"/>
        </w:tabs>
        <w:spacing w:after="200"/>
        <w:ind w:left="720"/>
        <w:contextualSpacing/>
        <w:jc w:val="both"/>
        <w:rPr>
          <w:bCs/>
          <w:sz w:val="27"/>
          <w:szCs w:val="28"/>
        </w:rPr>
      </w:pPr>
      <w:r w:rsidRPr="00951C69">
        <w:rPr>
          <w:bCs/>
          <w:sz w:val="27"/>
          <w:szCs w:val="28"/>
        </w:rPr>
        <w:t>- не отвечает необходимому наличию парковочных мест, показатели зани</w:t>
      </w:r>
      <w:r w:rsidR="00951C69">
        <w:rPr>
          <w:bCs/>
          <w:sz w:val="27"/>
          <w:szCs w:val="28"/>
        </w:rPr>
        <w:t>жены</w:t>
      </w:r>
    </w:p>
    <w:p w:rsidR="00340637" w:rsidRPr="00951C69" w:rsidRDefault="00C6593D" w:rsidP="00951C69">
      <w:pPr>
        <w:tabs>
          <w:tab w:val="left" w:pos="709"/>
          <w:tab w:val="left" w:pos="1686"/>
        </w:tabs>
        <w:spacing w:after="200"/>
        <w:contextualSpacing/>
        <w:jc w:val="both"/>
        <w:rPr>
          <w:bCs/>
          <w:sz w:val="27"/>
          <w:szCs w:val="28"/>
        </w:rPr>
      </w:pPr>
      <w:r w:rsidRPr="00951C69">
        <w:rPr>
          <w:bCs/>
          <w:sz w:val="27"/>
          <w:szCs w:val="28"/>
        </w:rPr>
        <w:t>в 2,5 раза;</w:t>
      </w:r>
    </w:p>
    <w:p w:rsidR="008012A5" w:rsidRPr="00951C69" w:rsidRDefault="001410B7" w:rsidP="00060D92">
      <w:pPr>
        <w:tabs>
          <w:tab w:val="left" w:pos="0"/>
          <w:tab w:val="left" w:pos="1686"/>
        </w:tabs>
        <w:spacing w:after="200"/>
        <w:contextualSpacing/>
        <w:jc w:val="both"/>
        <w:rPr>
          <w:bCs/>
          <w:sz w:val="27"/>
          <w:szCs w:val="28"/>
        </w:rPr>
      </w:pPr>
      <w:r w:rsidRPr="00951C69">
        <w:rPr>
          <w:sz w:val="27"/>
          <w:szCs w:val="28"/>
        </w:rPr>
        <w:t xml:space="preserve">          -  </w:t>
      </w:r>
      <w:r w:rsidR="00951C69" w:rsidRPr="00951C69">
        <w:rPr>
          <w:sz w:val="27"/>
          <w:szCs w:val="28"/>
        </w:rPr>
        <w:t xml:space="preserve">реконструкцию  метро « Багратионовская»  необходимо выполнять после </w:t>
      </w:r>
      <w:r w:rsidR="00C6593D" w:rsidRPr="00951C69">
        <w:rPr>
          <w:bCs/>
          <w:sz w:val="27"/>
          <w:szCs w:val="28"/>
        </w:rPr>
        <w:t>расшире</w:t>
      </w:r>
      <w:r w:rsidR="00951C69" w:rsidRPr="00951C69">
        <w:rPr>
          <w:bCs/>
          <w:sz w:val="27"/>
          <w:szCs w:val="28"/>
        </w:rPr>
        <w:t>ния</w:t>
      </w:r>
      <w:r w:rsidRPr="00951C69">
        <w:rPr>
          <w:bCs/>
          <w:sz w:val="27"/>
          <w:szCs w:val="28"/>
        </w:rPr>
        <w:t xml:space="preserve">  Барклая ул., </w:t>
      </w:r>
      <w:proofErr w:type="spellStart"/>
      <w:r w:rsidRPr="00951C69">
        <w:rPr>
          <w:bCs/>
          <w:sz w:val="27"/>
          <w:szCs w:val="28"/>
        </w:rPr>
        <w:t>Сеславинской</w:t>
      </w:r>
      <w:proofErr w:type="spellEnd"/>
      <w:r w:rsidRPr="00951C69">
        <w:rPr>
          <w:bCs/>
          <w:sz w:val="27"/>
          <w:szCs w:val="28"/>
        </w:rPr>
        <w:t xml:space="preserve"> ул., </w:t>
      </w:r>
      <w:proofErr w:type="spellStart"/>
      <w:r w:rsidRPr="00951C69">
        <w:rPr>
          <w:bCs/>
          <w:sz w:val="27"/>
          <w:szCs w:val="28"/>
        </w:rPr>
        <w:t>Алябьева</w:t>
      </w:r>
      <w:proofErr w:type="spellEnd"/>
      <w:r w:rsidRPr="00951C69">
        <w:rPr>
          <w:bCs/>
          <w:sz w:val="27"/>
          <w:szCs w:val="28"/>
        </w:rPr>
        <w:t xml:space="preserve"> ул., Багратионовского проезда</w:t>
      </w:r>
      <w:r w:rsidRPr="00951C69">
        <w:rPr>
          <w:sz w:val="27"/>
          <w:szCs w:val="28"/>
        </w:rPr>
        <w:t>.</w:t>
      </w:r>
    </w:p>
    <w:p w:rsidR="00003CB8" w:rsidRPr="00951C69" w:rsidRDefault="00340637" w:rsidP="00003CB8">
      <w:pPr>
        <w:ind w:firstLine="709"/>
        <w:jc w:val="both"/>
        <w:rPr>
          <w:sz w:val="27"/>
          <w:szCs w:val="28"/>
        </w:rPr>
      </w:pPr>
      <w:r w:rsidRPr="00951C69">
        <w:rPr>
          <w:sz w:val="27"/>
          <w:szCs w:val="28"/>
        </w:rPr>
        <w:t>2</w:t>
      </w:r>
      <w:r w:rsidR="00003CB8" w:rsidRPr="00951C69">
        <w:rPr>
          <w:sz w:val="27"/>
          <w:szCs w:val="28"/>
        </w:rPr>
        <w:t>. Направить настоящее решение в</w:t>
      </w:r>
      <w:r w:rsidR="008012A5" w:rsidRPr="00951C69">
        <w:rPr>
          <w:sz w:val="27"/>
          <w:szCs w:val="28"/>
        </w:rPr>
        <w:t xml:space="preserve"> управу района Филёвский парк города Москвы</w:t>
      </w:r>
      <w:r w:rsidR="00003CB8" w:rsidRPr="00951C69">
        <w:rPr>
          <w:sz w:val="27"/>
          <w:szCs w:val="28"/>
        </w:rPr>
        <w:t xml:space="preserve">. </w:t>
      </w:r>
    </w:p>
    <w:p w:rsidR="00003CB8" w:rsidRPr="00951C69" w:rsidRDefault="00340637" w:rsidP="00003CB8">
      <w:pPr>
        <w:ind w:firstLine="709"/>
        <w:jc w:val="both"/>
        <w:rPr>
          <w:sz w:val="27"/>
          <w:szCs w:val="28"/>
        </w:rPr>
      </w:pPr>
      <w:r w:rsidRPr="00951C69">
        <w:rPr>
          <w:sz w:val="27"/>
          <w:szCs w:val="28"/>
        </w:rPr>
        <w:t>3</w:t>
      </w:r>
      <w:r w:rsidR="00003CB8" w:rsidRPr="00951C69">
        <w:rPr>
          <w:sz w:val="27"/>
          <w:szCs w:val="28"/>
        </w:rPr>
        <w:t>. Опубликовать настоящее решение в бюллетене «Московский муниципал</w:t>
      </w:r>
      <w:r w:rsidR="00003CB8" w:rsidRPr="00951C69">
        <w:rPr>
          <w:sz w:val="27"/>
          <w:szCs w:val="28"/>
        </w:rPr>
        <w:t>ь</w:t>
      </w:r>
      <w:r w:rsidR="00003CB8" w:rsidRPr="00951C69">
        <w:rPr>
          <w:sz w:val="27"/>
          <w:szCs w:val="28"/>
        </w:rPr>
        <w:t>ный вестник» и разместить на официальном сайте муниципального округа Филё</w:t>
      </w:r>
      <w:r w:rsidR="00003CB8" w:rsidRPr="00951C69">
        <w:rPr>
          <w:sz w:val="27"/>
          <w:szCs w:val="28"/>
        </w:rPr>
        <w:t>в</w:t>
      </w:r>
      <w:r w:rsidR="00003CB8" w:rsidRPr="00951C69">
        <w:rPr>
          <w:sz w:val="27"/>
          <w:szCs w:val="28"/>
        </w:rPr>
        <w:t xml:space="preserve">ский парк </w:t>
      </w:r>
      <w:hyperlink r:id="rId6" w:history="1">
        <w:r w:rsidR="00003CB8" w:rsidRPr="00951C69">
          <w:rPr>
            <w:rStyle w:val="a8"/>
            <w:color w:val="auto"/>
            <w:sz w:val="27"/>
            <w:szCs w:val="28"/>
            <w:u w:val="none"/>
            <w:lang w:val="en-US"/>
          </w:rPr>
          <w:t>www</w:t>
        </w:r>
        <w:r w:rsidR="00003CB8" w:rsidRPr="00951C69">
          <w:rPr>
            <w:rStyle w:val="a8"/>
            <w:color w:val="auto"/>
            <w:sz w:val="27"/>
            <w:szCs w:val="28"/>
            <w:u w:val="none"/>
          </w:rPr>
          <w:t>.</w:t>
        </w:r>
        <w:proofErr w:type="spellStart"/>
        <w:r w:rsidR="00003CB8" w:rsidRPr="00951C69">
          <w:rPr>
            <w:rStyle w:val="a8"/>
            <w:color w:val="auto"/>
            <w:sz w:val="27"/>
            <w:szCs w:val="28"/>
            <w:u w:val="none"/>
            <w:lang w:val="en-US"/>
          </w:rPr>
          <w:t>filipark</w:t>
        </w:r>
        <w:proofErr w:type="spellEnd"/>
        <w:r w:rsidR="00003CB8" w:rsidRPr="00951C69">
          <w:rPr>
            <w:rStyle w:val="a8"/>
            <w:color w:val="auto"/>
            <w:sz w:val="27"/>
            <w:szCs w:val="28"/>
            <w:u w:val="none"/>
          </w:rPr>
          <w:t>.</w:t>
        </w:r>
        <w:proofErr w:type="spellStart"/>
        <w:r w:rsidR="00003CB8" w:rsidRPr="00951C69">
          <w:rPr>
            <w:rStyle w:val="a8"/>
            <w:color w:val="auto"/>
            <w:sz w:val="27"/>
            <w:szCs w:val="28"/>
            <w:u w:val="none"/>
            <w:lang w:val="en-US"/>
          </w:rPr>
          <w:t>ru</w:t>
        </w:r>
        <w:proofErr w:type="spellEnd"/>
      </w:hyperlink>
      <w:r w:rsidR="00003CB8" w:rsidRPr="00951C69">
        <w:rPr>
          <w:sz w:val="27"/>
          <w:szCs w:val="28"/>
        </w:rPr>
        <w:t xml:space="preserve"> в информационно - телекоммуникационной сети «Инте</w:t>
      </w:r>
      <w:r w:rsidR="00003CB8" w:rsidRPr="00951C69">
        <w:rPr>
          <w:sz w:val="27"/>
          <w:szCs w:val="28"/>
        </w:rPr>
        <w:t>р</w:t>
      </w:r>
      <w:r w:rsidR="00003CB8" w:rsidRPr="00951C69">
        <w:rPr>
          <w:sz w:val="27"/>
          <w:szCs w:val="28"/>
        </w:rPr>
        <w:t xml:space="preserve">нет». </w:t>
      </w:r>
    </w:p>
    <w:p w:rsidR="00003CB8" w:rsidRPr="00951C69" w:rsidRDefault="00003CB8" w:rsidP="00003CB8">
      <w:pPr>
        <w:ind w:firstLine="567"/>
        <w:jc w:val="both"/>
        <w:rPr>
          <w:sz w:val="27"/>
          <w:szCs w:val="28"/>
        </w:rPr>
      </w:pPr>
      <w:r w:rsidRPr="00951C69">
        <w:rPr>
          <w:sz w:val="27"/>
          <w:szCs w:val="28"/>
        </w:rPr>
        <w:t xml:space="preserve">  </w:t>
      </w:r>
      <w:r w:rsidR="00340637" w:rsidRPr="00951C69">
        <w:rPr>
          <w:sz w:val="27"/>
          <w:szCs w:val="28"/>
        </w:rPr>
        <w:t>4</w:t>
      </w:r>
      <w:r w:rsidRPr="00951C69">
        <w:rPr>
          <w:sz w:val="27"/>
          <w:szCs w:val="28"/>
        </w:rPr>
        <w:t xml:space="preserve">. </w:t>
      </w:r>
      <w:proofErr w:type="gramStart"/>
      <w:r w:rsidRPr="00951C69">
        <w:rPr>
          <w:sz w:val="27"/>
          <w:szCs w:val="28"/>
        </w:rPr>
        <w:t>Контроль за</w:t>
      </w:r>
      <w:proofErr w:type="gramEnd"/>
      <w:r w:rsidRPr="00951C69">
        <w:rPr>
          <w:sz w:val="27"/>
          <w:szCs w:val="28"/>
        </w:rPr>
        <w:t xml:space="preserve"> исполнением настоящего решения возложить на главу муниц</w:t>
      </w:r>
      <w:r w:rsidRPr="00951C69">
        <w:rPr>
          <w:sz w:val="27"/>
          <w:szCs w:val="28"/>
        </w:rPr>
        <w:t>и</w:t>
      </w:r>
      <w:r w:rsidRPr="00951C69">
        <w:rPr>
          <w:sz w:val="27"/>
          <w:szCs w:val="28"/>
        </w:rPr>
        <w:t>пального округа Филёвский парк Юдина Ю.Г.</w:t>
      </w:r>
    </w:p>
    <w:p w:rsidR="000A76A7" w:rsidRPr="00951C69" w:rsidRDefault="000A76A7" w:rsidP="007C4CAE">
      <w:pPr>
        <w:jc w:val="both"/>
        <w:rPr>
          <w:b/>
          <w:sz w:val="27"/>
        </w:rPr>
      </w:pPr>
    </w:p>
    <w:p w:rsidR="000A76A7" w:rsidRPr="00951C69" w:rsidRDefault="000A76A7" w:rsidP="007C4CAE">
      <w:pPr>
        <w:jc w:val="both"/>
        <w:rPr>
          <w:b/>
          <w:sz w:val="27"/>
        </w:rPr>
      </w:pPr>
    </w:p>
    <w:p w:rsidR="000A76A7" w:rsidRPr="00951C69" w:rsidRDefault="000A76A7" w:rsidP="000A76A7">
      <w:pPr>
        <w:jc w:val="both"/>
        <w:rPr>
          <w:b/>
          <w:sz w:val="27"/>
          <w:szCs w:val="28"/>
        </w:rPr>
      </w:pPr>
      <w:r w:rsidRPr="00951C69">
        <w:rPr>
          <w:b/>
          <w:sz w:val="27"/>
          <w:szCs w:val="28"/>
        </w:rPr>
        <w:t xml:space="preserve">Глава муниципального округа </w:t>
      </w:r>
    </w:p>
    <w:p w:rsidR="000A76A7" w:rsidRPr="00667C59" w:rsidRDefault="000A76A7" w:rsidP="00667C59">
      <w:pPr>
        <w:ind w:right="-216"/>
        <w:jc w:val="both"/>
        <w:rPr>
          <w:b/>
          <w:bCs/>
          <w:sz w:val="27"/>
          <w:szCs w:val="28"/>
        </w:rPr>
      </w:pPr>
      <w:r w:rsidRPr="00951C69">
        <w:rPr>
          <w:b/>
          <w:sz w:val="27"/>
          <w:szCs w:val="28"/>
        </w:rPr>
        <w:t xml:space="preserve">Филёвский парк </w:t>
      </w:r>
      <w:r w:rsidRPr="00951C69">
        <w:rPr>
          <w:b/>
          <w:sz w:val="27"/>
          <w:szCs w:val="28"/>
        </w:rPr>
        <w:tab/>
        <w:t xml:space="preserve">                                                                                 </w:t>
      </w:r>
      <w:r w:rsidR="00951C69">
        <w:rPr>
          <w:b/>
          <w:sz w:val="27"/>
          <w:szCs w:val="28"/>
        </w:rPr>
        <w:t xml:space="preserve">  </w:t>
      </w:r>
      <w:r w:rsidRPr="00951C69">
        <w:rPr>
          <w:b/>
          <w:sz w:val="27"/>
          <w:szCs w:val="28"/>
        </w:rPr>
        <w:t xml:space="preserve"> </w:t>
      </w:r>
      <w:r w:rsidR="003E160A">
        <w:rPr>
          <w:b/>
          <w:sz w:val="27"/>
          <w:szCs w:val="28"/>
        </w:rPr>
        <w:t xml:space="preserve">          </w:t>
      </w:r>
      <w:proofErr w:type="spellStart"/>
      <w:r w:rsidRPr="00951C69">
        <w:rPr>
          <w:b/>
          <w:sz w:val="27"/>
          <w:szCs w:val="28"/>
        </w:rPr>
        <w:t>Ю.Г.Юдин</w:t>
      </w:r>
      <w:bookmarkStart w:id="0" w:name="_GoBack"/>
      <w:bookmarkEnd w:id="0"/>
      <w:proofErr w:type="spellEnd"/>
    </w:p>
    <w:sectPr w:rsidR="000A76A7" w:rsidRPr="00667C59" w:rsidSect="00B205BE">
      <w:pgSz w:w="11906" w:h="16838"/>
      <w:pgMar w:top="567" w:right="567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D737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29A763A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B56CE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7CF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A4"/>
    <w:rsid w:val="00003CB8"/>
    <w:rsid w:val="00060D92"/>
    <w:rsid w:val="00071467"/>
    <w:rsid w:val="000A76A7"/>
    <w:rsid w:val="000C63C8"/>
    <w:rsid w:val="000E0CC4"/>
    <w:rsid w:val="000E107B"/>
    <w:rsid w:val="000F1B4D"/>
    <w:rsid w:val="00117E1A"/>
    <w:rsid w:val="00134C66"/>
    <w:rsid w:val="001410B7"/>
    <w:rsid w:val="001445FA"/>
    <w:rsid w:val="00154847"/>
    <w:rsid w:val="001A2B15"/>
    <w:rsid w:val="001A66CF"/>
    <w:rsid w:val="001B04FC"/>
    <w:rsid w:val="002126DC"/>
    <w:rsid w:val="002314B8"/>
    <w:rsid w:val="00233793"/>
    <w:rsid w:val="00244D24"/>
    <w:rsid w:val="002C38C9"/>
    <w:rsid w:val="00330650"/>
    <w:rsid w:val="00340637"/>
    <w:rsid w:val="0034378F"/>
    <w:rsid w:val="00344660"/>
    <w:rsid w:val="003E160A"/>
    <w:rsid w:val="003F1DEB"/>
    <w:rsid w:val="00477D3C"/>
    <w:rsid w:val="004D1145"/>
    <w:rsid w:val="00532A00"/>
    <w:rsid w:val="005A71D1"/>
    <w:rsid w:val="005C668B"/>
    <w:rsid w:val="005E4E37"/>
    <w:rsid w:val="005F3AC6"/>
    <w:rsid w:val="00667C59"/>
    <w:rsid w:val="006B0312"/>
    <w:rsid w:val="006F1F0F"/>
    <w:rsid w:val="007C211B"/>
    <w:rsid w:val="007C4CAE"/>
    <w:rsid w:val="008012A5"/>
    <w:rsid w:val="008315A4"/>
    <w:rsid w:val="00865069"/>
    <w:rsid w:val="008672B5"/>
    <w:rsid w:val="008C6F00"/>
    <w:rsid w:val="00951C69"/>
    <w:rsid w:val="00A2732A"/>
    <w:rsid w:val="00A720F6"/>
    <w:rsid w:val="00AB1D14"/>
    <w:rsid w:val="00BC4B8F"/>
    <w:rsid w:val="00BE6BA4"/>
    <w:rsid w:val="00C6593D"/>
    <w:rsid w:val="00CF291C"/>
    <w:rsid w:val="00D02B0D"/>
    <w:rsid w:val="00D264FC"/>
    <w:rsid w:val="00D75206"/>
    <w:rsid w:val="00D9400D"/>
    <w:rsid w:val="00DA2DDE"/>
    <w:rsid w:val="00DB38CD"/>
    <w:rsid w:val="00DC7825"/>
    <w:rsid w:val="00E37188"/>
    <w:rsid w:val="00EF632F"/>
    <w:rsid w:val="00F22A09"/>
    <w:rsid w:val="00F463B7"/>
    <w:rsid w:val="00F65B7C"/>
    <w:rsid w:val="00FE70BB"/>
    <w:rsid w:val="00FF5B36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lipa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Пользовотель</cp:lastModifiedBy>
  <cp:revision>3</cp:revision>
  <cp:lastPrinted>2017-04-24T15:24:00Z</cp:lastPrinted>
  <dcterms:created xsi:type="dcterms:W3CDTF">2017-04-26T11:37:00Z</dcterms:created>
  <dcterms:modified xsi:type="dcterms:W3CDTF">2017-04-26T11:42:00Z</dcterms:modified>
</cp:coreProperties>
</file>